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014705" w:rsidP="00115448">
      <w:pPr>
        <w:pStyle w:val="NoSpacing"/>
      </w:pPr>
      <w:r>
        <w:rPr>
          <w:u w:val="single"/>
        </w:rPr>
        <w:t>Thomas PALMER</w:t>
      </w:r>
      <w:r>
        <w:t xml:space="preserve">    (fl.1442-67)</w:t>
      </w:r>
    </w:p>
    <w:p w:rsidR="00014705" w:rsidRDefault="00014705" w:rsidP="00115448">
      <w:pPr>
        <w:pStyle w:val="NoSpacing"/>
      </w:pPr>
      <w:proofErr w:type="gramStart"/>
      <w:r>
        <w:t>of</w:t>
      </w:r>
      <w:proofErr w:type="gramEnd"/>
      <w:r>
        <w:t xml:space="preserve"> Leicestershire.</w:t>
      </w:r>
    </w:p>
    <w:p w:rsidR="00014705" w:rsidRDefault="00014705" w:rsidP="00115448">
      <w:pPr>
        <w:pStyle w:val="NoSpacing"/>
      </w:pPr>
    </w:p>
    <w:p w:rsidR="00014705" w:rsidRDefault="00014705" w:rsidP="00115448">
      <w:pPr>
        <w:pStyle w:val="NoSpacing"/>
      </w:pPr>
    </w:p>
    <w:p w:rsidR="00014705" w:rsidRDefault="00014705" w:rsidP="00115448">
      <w:pPr>
        <w:pStyle w:val="NoSpacing"/>
      </w:pPr>
      <w:proofErr w:type="gramStart"/>
      <w:r>
        <w:t>Son of William Palmer.</w:t>
      </w:r>
      <w:proofErr w:type="gramEnd"/>
      <w:r>
        <w:t xml:space="preserve">       (Acheson p.69)</w:t>
      </w:r>
    </w:p>
    <w:p w:rsidR="00422391" w:rsidRDefault="00422391" w:rsidP="00422391">
      <w:pPr>
        <w:pStyle w:val="NoSpacing"/>
        <w:ind w:left="1440" w:hanging="1440"/>
      </w:pPr>
      <w:r>
        <w:t xml:space="preserve">= </w:t>
      </w:r>
      <w:proofErr w:type="gramStart"/>
      <w:r>
        <w:t>Elizabeth(</w:t>
      </w:r>
      <w:proofErr w:type="gramEnd"/>
      <w:r>
        <w:t>q.v.).</w:t>
      </w:r>
    </w:p>
    <w:p w:rsidR="00422391" w:rsidRDefault="00422391" w:rsidP="00422391">
      <w:pPr>
        <w:pStyle w:val="NoSpacing"/>
      </w:pPr>
      <w:r>
        <w:t>(</w:t>
      </w:r>
      <w:hyperlink r:id="rId7" w:history="1">
        <w:r w:rsidRPr="00F637A9">
          <w:rPr>
            <w:rStyle w:val="Hyperlink"/>
          </w:rPr>
          <w:t>www.medievalgenealogy.org.uk/fines/abstracts/CP_25_1_126_76.shtml</w:t>
        </w:r>
      </w:hyperlink>
      <w:r>
        <w:t>)</w:t>
      </w:r>
    </w:p>
    <w:p w:rsidR="00014705" w:rsidRDefault="00014705" w:rsidP="00115448">
      <w:pPr>
        <w:pStyle w:val="NoSpacing"/>
      </w:pPr>
      <w:r>
        <w:t>Daughter:</w:t>
      </w:r>
      <w:r>
        <w:tab/>
        <w:t>Ka</w:t>
      </w:r>
      <w:r w:rsidR="00422391">
        <w:t xml:space="preserve">therine = William Neville. (Acheson </w:t>
      </w:r>
      <w:r>
        <w:t>p.52)</w:t>
      </w:r>
    </w:p>
    <w:p w:rsidR="00014705" w:rsidRDefault="00014705" w:rsidP="00115448">
      <w:pPr>
        <w:pStyle w:val="NoSpacing"/>
      </w:pPr>
    </w:p>
    <w:p w:rsidR="00014705" w:rsidRDefault="00014705" w:rsidP="00115448">
      <w:pPr>
        <w:pStyle w:val="NoSpacing"/>
      </w:pPr>
    </w:p>
    <w:p w:rsidR="00014705" w:rsidRDefault="00014705" w:rsidP="00115448">
      <w:pPr>
        <w:pStyle w:val="NoSpacing"/>
      </w:pPr>
      <w:r>
        <w:t xml:space="preserve">He held manors in Holt, </w:t>
      </w:r>
      <w:proofErr w:type="spellStart"/>
      <w:r>
        <w:t>Pestgrave</w:t>
      </w:r>
      <w:proofErr w:type="spellEnd"/>
      <w:r>
        <w:t xml:space="preserve"> and Drayton.     </w:t>
      </w:r>
      <w:proofErr w:type="gramStart"/>
      <w:r>
        <w:t>(ibid.)</w:t>
      </w:r>
      <w:proofErr w:type="gramEnd"/>
    </w:p>
    <w:p w:rsidR="00014705" w:rsidRDefault="00014705" w:rsidP="00115448">
      <w:pPr>
        <w:pStyle w:val="NoSpacing"/>
      </w:pPr>
    </w:p>
    <w:p w:rsidR="00014705" w:rsidRDefault="00014705" w:rsidP="00115448">
      <w:pPr>
        <w:pStyle w:val="NoSpacing"/>
      </w:pPr>
    </w:p>
    <w:p w:rsidR="00014705" w:rsidRDefault="00014705" w:rsidP="00115448">
      <w:pPr>
        <w:pStyle w:val="NoSpacing"/>
      </w:pPr>
      <w:r>
        <w:tab/>
        <w:t>1442</w:t>
      </w:r>
      <w:r>
        <w:tab/>
        <w:t xml:space="preserve">He purchased the manor of </w:t>
      </w:r>
      <w:proofErr w:type="spellStart"/>
      <w:r>
        <w:t>Lubenham</w:t>
      </w:r>
      <w:proofErr w:type="spellEnd"/>
      <w:r>
        <w:t xml:space="preserve">.   </w:t>
      </w:r>
      <w:proofErr w:type="gramStart"/>
      <w:r>
        <w:t>(ibid.)</w:t>
      </w:r>
      <w:proofErr w:type="gramEnd"/>
    </w:p>
    <w:p w:rsidR="00422391" w:rsidRDefault="00422391" w:rsidP="00422391">
      <w:pPr>
        <w:pStyle w:val="NoSpacing"/>
        <w:ind w:left="1440" w:hanging="1440"/>
      </w:pPr>
      <w:r>
        <w:t xml:space="preserve">   8 Jul.</w:t>
      </w:r>
      <w:r>
        <w:tab/>
        <w:t xml:space="preserve">Settlement of the action taken by them and others against Thomas </w:t>
      </w:r>
      <w:proofErr w:type="gramStart"/>
      <w:r>
        <w:t>Bawd(</w:t>
      </w:r>
      <w:proofErr w:type="gramEnd"/>
      <w:r>
        <w:t>q.v.),</w:t>
      </w:r>
    </w:p>
    <w:p w:rsidR="00422391" w:rsidRDefault="00422391" w:rsidP="00422391">
      <w:pPr>
        <w:pStyle w:val="NoSpacing"/>
        <w:ind w:left="1440" w:hanging="1440"/>
      </w:pPr>
      <w:r>
        <w:tab/>
      </w:r>
      <w:proofErr w:type="gramStart"/>
      <w:r>
        <w:t>his</w:t>
      </w:r>
      <w:proofErr w:type="gramEnd"/>
      <w:r>
        <w:t xml:space="preserve"> wife, Margery(q.v.), and Thomas Barrington(q.v.), deforciants of the </w:t>
      </w:r>
    </w:p>
    <w:p w:rsidR="00422391" w:rsidRDefault="00422391" w:rsidP="00422391">
      <w:pPr>
        <w:pStyle w:val="NoSpacing"/>
        <w:ind w:left="1440" w:hanging="1440"/>
      </w:pPr>
      <w:r>
        <w:tab/>
      </w:r>
      <w:proofErr w:type="gramStart"/>
      <w:r>
        <w:t>manor</w:t>
      </w:r>
      <w:proofErr w:type="gramEnd"/>
      <w:r>
        <w:t xml:space="preserve"> of </w:t>
      </w:r>
      <w:proofErr w:type="spellStart"/>
      <w:r>
        <w:t>Lubbenham</w:t>
      </w:r>
      <w:proofErr w:type="spellEnd"/>
      <w:r>
        <w:t xml:space="preserve"> and 8 </w:t>
      </w:r>
      <w:proofErr w:type="spellStart"/>
      <w:r>
        <w:t>messuages</w:t>
      </w:r>
      <w:proofErr w:type="spellEnd"/>
      <w:r>
        <w:t xml:space="preserve">, 2 tofts, a mill, 9 </w:t>
      </w:r>
      <w:proofErr w:type="spellStart"/>
      <w:r>
        <w:t>virgates</w:t>
      </w:r>
      <w:proofErr w:type="spellEnd"/>
      <w:r>
        <w:t xml:space="preserve"> and 3 parts </w:t>
      </w:r>
    </w:p>
    <w:p w:rsidR="00422391" w:rsidRDefault="00422391" w:rsidP="00422391">
      <w:pPr>
        <w:pStyle w:val="NoSpacing"/>
        <w:ind w:left="1440" w:hanging="1440"/>
      </w:pPr>
      <w:r>
        <w:tab/>
      </w:r>
      <w:proofErr w:type="gramStart"/>
      <w:r>
        <w:t>of</w:t>
      </w:r>
      <w:proofErr w:type="gramEnd"/>
      <w:r>
        <w:t xml:space="preserve"> a virgate of land, 40 acres of pasture, 2s 1d of rent and a rent of a pair of</w:t>
      </w:r>
    </w:p>
    <w:p w:rsidR="00422391" w:rsidRDefault="00422391" w:rsidP="00422391">
      <w:pPr>
        <w:pStyle w:val="NoSpacing"/>
      </w:pPr>
      <w:r>
        <w:tab/>
      </w:r>
      <w:r>
        <w:tab/>
      </w:r>
      <w:proofErr w:type="gramStart"/>
      <w:r>
        <w:t>spurs</w:t>
      </w:r>
      <w:proofErr w:type="gramEnd"/>
      <w:r>
        <w:t xml:space="preserve"> all in </w:t>
      </w:r>
      <w:proofErr w:type="spellStart"/>
      <w:r>
        <w:t>Lubbenham</w:t>
      </w:r>
      <w:proofErr w:type="spellEnd"/>
      <w:r>
        <w:t xml:space="preserve">, Leicestershire.  </w:t>
      </w:r>
    </w:p>
    <w:p w:rsidR="00422391" w:rsidRDefault="00422391" w:rsidP="00115448">
      <w:pPr>
        <w:pStyle w:val="NoSpacing"/>
      </w:pPr>
      <w:r>
        <w:tab/>
      </w:r>
      <w:r>
        <w:tab/>
        <w:t>(</w:t>
      </w:r>
      <w:hyperlink r:id="rId8" w:history="1">
        <w:r w:rsidRPr="00F637A9">
          <w:rPr>
            <w:rStyle w:val="Hyperlink"/>
          </w:rPr>
          <w:t>www.medievalgenealogy.org.uk/fines/abstracts/CP_25_1_126_76.shtml</w:t>
        </w:r>
      </w:hyperlink>
      <w:r>
        <w:t>)</w:t>
      </w:r>
    </w:p>
    <w:p w:rsidR="003814D6" w:rsidRDefault="003814D6" w:rsidP="003814D6">
      <w:pPr>
        <w:pStyle w:val="NoSpacing"/>
        <w:ind w:left="1440" w:hanging="1440"/>
      </w:pPr>
      <w:r>
        <w:t>20 Jan.1448</w:t>
      </w:r>
      <w:r>
        <w:tab/>
        <w:t xml:space="preserve">Settlement of the action taken by him and others against Robert </w:t>
      </w:r>
      <w:proofErr w:type="spellStart"/>
      <w:proofErr w:type="gramStart"/>
      <w:r>
        <w:t>Bertyn</w:t>
      </w:r>
      <w:proofErr w:type="spellEnd"/>
      <w:r>
        <w:t>(</w:t>
      </w:r>
      <w:proofErr w:type="gramEnd"/>
      <w:r>
        <w:t>q.v.)</w:t>
      </w:r>
    </w:p>
    <w:p w:rsidR="003814D6" w:rsidRDefault="003814D6" w:rsidP="003814D6">
      <w:pPr>
        <w:pStyle w:val="NoSpacing"/>
        <w:ind w:left="1440" w:hanging="1440"/>
      </w:pPr>
      <w:r>
        <w:tab/>
        <w:t xml:space="preserve">and his wife, Katherine(q.v.), deforciants of the manor of Eaton, 12 </w:t>
      </w:r>
      <w:proofErr w:type="spellStart"/>
      <w:r>
        <w:t>messuages</w:t>
      </w:r>
      <w:proofErr w:type="spellEnd"/>
      <w:r>
        <w:t>, 700 acres of land, 100 acres of pasture, 80½ acres of meadow,</w:t>
      </w:r>
    </w:p>
    <w:p w:rsidR="003814D6" w:rsidRDefault="003814D6" w:rsidP="003814D6">
      <w:pPr>
        <w:pStyle w:val="NoSpacing"/>
        <w:ind w:left="1440" w:hanging="1440"/>
      </w:pPr>
      <w:r>
        <w:tab/>
        <w:t xml:space="preserve">16 tofts, a cottage, 6 acres of wood and 12s 8d of rent in </w:t>
      </w:r>
      <w:proofErr w:type="spellStart"/>
      <w:r>
        <w:t>Scalford</w:t>
      </w:r>
      <w:proofErr w:type="spellEnd"/>
      <w:r>
        <w:t>, Eastwell,</w:t>
      </w:r>
    </w:p>
    <w:p w:rsidR="003814D6" w:rsidRDefault="003814D6" w:rsidP="003814D6">
      <w:pPr>
        <w:pStyle w:val="NoSpacing"/>
        <w:ind w:left="1440" w:hanging="1440"/>
      </w:pPr>
      <w:r>
        <w:tab/>
        <w:t xml:space="preserve">Eaton and Kirby </w:t>
      </w:r>
      <w:proofErr w:type="spellStart"/>
      <w:r>
        <w:t>Bellars</w:t>
      </w:r>
      <w:proofErr w:type="spellEnd"/>
      <w:r>
        <w:t>, Leicestershire.</w:t>
      </w:r>
    </w:p>
    <w:p w:rsidR="003814D6" w:rsidRDefault="003814D6" w:rsidP="003814D6">
      <w:pPr>
        <w:pStyle w:val="NoSpacing"/>
      </w:pPr>
      <w:r>
        <w:tab/>
      </w:r>
      <w:r>
        <w:tab/>
      </w:r>
      <w:bookmarkStart w:id="0" w:name="_GoBack"/>
      <w:bookmarkEnd w:id="0"/>
      <w:r>
        <w:t>(</w:t>
      </w:r>
      <w:hyperlink r:id="rId9" w:history="1">
        <w:r w:rsidRPr="00F637A9">
          <w:rPr>
            <w:rStyle w:val="Hyperlink"/>
          </w:rPr>
          <w:t>www.medievalgenealogy.org.uk/fines/abstracts/CP_25_1_126_76.shtml</w:t>
        </w:r>
      </w:hyperlink>
      <w:r>
        <w:t>)</w:t>
      </w:r>
    </w:p>
    <w:p w:rsidR="00014705" w:rsidRDefault="00014705" w:rsidP="00115448">
      <w:pPr>
        <w:pStyle w:val="NoSpacing"/>
      </w:pPr>
      <w:r>
        <w:tab/>
        <w:t>1450</w:t>
      </w:r>
      <w:r>
        <w:tab/>
        <w:t xml:space="preserve">He granted </w:t>
      </w:r>
      <w:proofErr w:type="spellStart"/>
      <w:r>
        <w:t>Lubenham</w:t>
      </w:r>
      <w:proofErr w:type="spellEnd"/>
      <w:r>
        <w:t xml:space="preserve"> to his sister, d</w:t>
      </w:r>
      <w:r w:rsidR="00422391">
        <w:t>aughter and son-in-law.  (Acheson p.52)</w:t>
      </w:r>
    </w:p>
    <w:p w:rsidR="00014705" w:rsidRDefault="00014705" w:rsidP="00115448">
      <w:pPr>
        <w:pStyle w:val="NoSpacing"/>
      </w:pPr>
      <w:r>
        <w:t xml:space="preserve">         1462-7</w:t>
      </w:r>
      <w:r>
        <w:tab/>
        <w:t xml:space="preserve">He held the manor of </w:t>
      </w:r>
      <w:proofErr w:type="spellStart"/>
      <w:r>
        <w:t>Freeby</w:t>
      </w:r>
      <w:proofErr w:type="spellEnd"/>
      <w:r>
        <w:t xml:space="preserve">.  </w:t>
      </w:r>
      <w:proofErr w:type="gramStart"/>
      <w:r>
        <w:t>(ibid.)</w:t>
      </w:r>
      <w:proofErr w:type="gramEnd"/>
    </w:p>
    <w:p w:rsidR="003814D6" w:rsidRDefault="003814D6" w:rsidP="00115448">
      <w:pPr>
        <w:pStyle w:val="NoSpacing"/>
      </w:pPr>
    </w:p>
    <w:p w:rsidR="00014705" w:rsidRDefault="00014705" w:rsidP="00115448">
      <w:pPr>
        <w:pStyle w:val="NoSpacing"/>
      </w:pPr>
    </w:p>
    <w:p w:rsidR="00014705" w:rsidRDefault="00014705" w:rsidP="00115448">
      <w:pPr>
        <w:pStyle w:val="NoSpacing"/>
      </w:pPr>
    </w:p>
    <w:p w:rsidR="00014705" w:rsidRDefault="00014705" w:rsidP="00115448">
      <w:pPr>
        <w:pStyle w:val="NoSpacing"/>
      </w:pPr>
    </w:p>
    <w:p w:rsidR="00014705" w:rsidRDefault="00014705" w:rsidP="00115448">
      <w:pPr>
        <w:pStyle w:val="NoSpacing"/>
      </w:pPr>
      <w:r>
        <w:t>26 December 2011</w:t>
      </w:r>
    </w:p>
    <w:p w:rsidR="00422391" w:rsidRDefault="00422391" w:rsidP="00115448">
      <w:pPr>
        <w:pStyle w:val="NoSpacing"/>
      </w:pPr>
      <w:r>
        <w:t>14 April 2015</w:t>
      </w:r>
    </w:p>
    <w:p w:rsidR="00422391" w:rsidRDefault="00422391" w:rsidP="00115448">
      <w:pPr>
        <w:pStyle w:val="NoSpacing"/>
      </w:pPr>
    </w:p>
    <w:p w:rsidR="00422391" w:rsidRDefault="00422391" w:rsidP="00422391">
      <w:pPr>
        <w:pStyle w:val="NoSpacing"/>
        <w:ind w:left="1440" w:hanging="1440"/>
      </w:pPr>
    </w:p>
    <w:p w:rsidR="00422391" w:rsidRDefault="00422391" w:rsidP="00422391">
      <w:pPr>
        <w:pStyle w:val="NoSpacing"/>
        <w:ind w:left="1440" w:hanging="1440"/>
      </w:pPr>
    </w:p>
    <w:p w:rsidR="00422391" w:rsidRDefault="00422391" w:rsidP="00422391">
      <w:pPr>
        <w:pStyle w:val="NoSpacing"/>
        <w:ind w:left="1440" w:hanging="1440"/>
      </w:pPr>
    </w:p>
    <w:sectPr w:rsidR="0042239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705" w:rsidRDefault="00014705" w:rsidP="00552EBA">
      <w:r>
        <w:separator/>
      </w:r>
    </w:p>
  </w:endnote>
  <w:endnote w:type="continuationSeparator" w:id="0">
    <w:p w:rsidR="00014705" w:rsidRDefault="0001470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814D6">
      <w:rPr>
        <w:noProof/>
      </w:rPr>
      <w:t>14 April 2015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705" w:rsidRDefault="00014705" w:rsidP="00552EBA">
      <w:r>
        <w:separator/>
      </w:r>
    </w:p>
  </w:footnote>
  <w:footnote w:type="continuationSeparator" w:id="0">
    <w:p w:rsidR="00014705" w:rsidRDefault="0001470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14705"/>
    <w:rsid w:val="00115448"/>
    <w:rsid w:val="00175804"/>
    <w:rsid w:val="00186E49"/>
    <w:rsid w:val="002E357B"/>
    <w:rsid w:val="003814D6"/>
    <w:rsid w:val="00422391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126_76.shtm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6.shtml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medievalgenealogy.org.uk/fines/abstracts/CP_25_1_126_76.shtm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246</Words>
  <Characters>1407</Characters>
  <Application>Microsoft Office Word</Application>
  <DocSecurity>0</DocSecurity>
  <Lines>11</Lines>
  <Paragraphs>3</Paragraphs>
  <ScaleCrop>false</ScaleCrop>
  <Company/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3</cp:revision>
  <dcterms:created xsi:type="dcterms:W3CDTF">2011-12-26T20:40:00Z</dcterms:created>
  <dcterms:modified xsi:type="dcterms:W3CDTF">2015-04-14T19:01:00Z</dcterms:modified>
</cp:coreProperties>
</file>